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E4" w:rsidRPr="00990984" w:rsidRDefault="008B3D15" w:rsidP="00092EE4">
      <w:pPr>
        <w:spacing w:before="360" w:line="276" w:lineRule="auto"/>
        <w:jc w:val="right"/>
        <w:rPr>
          <w:i/>
          <w:u w:val="single"/>
          <w:lang w:val="bg-BG" w:eastAsia="bg-BG"/>
        </w:rPr>
      </w:pPr>
      <w:r w:rsidRPr="00990984">
        <w:rPr>
          <w:i/>
          <w:lang w:val="bg-BG"/>
        </w:rPr>
        <w:t xml:space="preserve">                                                                                                                                                                                                                                                                                                                                                                                                                                                                                                                                                                                                                                                                                                                                                                                                                                                                                                                                                                                                                                                                                                                                                                         </w:t>
      </w:r>
      <w:r w:rsidR="007D2C46" w:rsidRPr="00990984">
        <w:rPr>
          <w:i/>
          <w:lang w:val="bg-BG"/>
        </w:rPr>
        <w:t xml:space="preserve">  </w:t>
      </w:r>
      <w:r w:rsidR="007571B4" w:rsidRPr="00990984">
        <w:rPr>
          <w:i/>
          <w:u w:val="single"/>
          <w:lang w:val="bg-BG" w:eastAsia="bg-BG"/>
        </w:rPr>
        <w:t>Приложение №</w:t>
      </w:r>
      <w:r w:rsidR="00BF5D00">
        <w:rPr>
          <w:i/>
          <w:u w:val="single"/>
          <w:lang w:val="bg-BG" w:eastAsia="bg-BG"/>
        </w:rPr>
        <w:t xml:space="preserve"> </w:t>
      </w:r>
      <w:r w:rsidR="007571B4" w:rsidRPr="00990984">
        <w:rPr>
          <w:i/>
          <w:u w:val="single"/>
          <w:lang w:val="bg-BG" w:eastAsia="bg-BG"/>
        </w:rPr>
        <w:t>3</w:t>
      </w:r>
      <w:r w:rsidR="00FA46FC" w:rsidRPr="00990984">
        <w:rPr>
          <w:i/>
          <w:u w:val="single"/>
          <w:lang w:val="bg-BG" w:eastAsia="bg-BG"/>
        </w:rPr>
        <w:t>.1</w:t>
      </w:r>
    </w:p>
    <w:p w:rsidR="00092EE4" w:rsidRPr="00990984" w:rsidRDefault="00092EE4" w:rsidP="00092EE4">
      <w:pPr>
        <w:spacing w:before="360" w:line="276" w:lineRule="auto"/>
        <w:jc w:val="center"/>
        <w:rPr>
          <w:b/>
          <w:bCs/>
          <w:iCs/>
          <w:caps/>
          <w:spacing w:val="60"/>
          <w:lang w:val="bg-BG" w:eastAsia="bg-BG"/>
        </w:rPr>
      </w:pPr>
      <w:r w:rsidRPr="00990984">
        <w:rPr>
          <w:b/>
          <w:bCs/>
          <w:iCs/>
          <w:caps/>
          <w:spacing w:val="60"/>
          <w:lang w:val="bg-BG" w:eastAsia="bg-BG"/>
        </w:rPr>
        <w:t xml:space="preserve">ТЕХНИЧЕСКО ПРЕДЛОЖЕНИЕ  </w:t>
      </w:r>
    </w:p>
    <w:p w:rsidR="00092EE4" w:rsidRPr="00990984" w:rsidRDefault="00092EE4" w:rsidP="00092EE4">
      <w:pPr>
        <w:pBdr>
          <w:top w:val="threeDEngrave" w:sz="6" w:space="1" w:color="D9D9D9"/>
          <w:bottom w:val="threeDEmboss" w:sz="6" w:space="1" w:color="D9D9D9"/>
        </w:pBdr>
        <w:shd w:val="clear" w:color="auto" w:fill="EFEFEF"/>
        <w:jc w:val="center"/>
        <w:rPr>
          <w:lang w:val="bg-BG" w:eastAsia="bg-BG"/>
        </w:rPr>
      </w:pPr>
      <w:r w:rsidRPr="00990984">
        <w:rPr>
          <w:lang w:val="bg-BG" w:eastAsia="bg-BG"/>
        </w:rPr>
        <w:t>за изпълнение на ОБОСОБЕНА ПОЗИЦИЯ №</w:t>
      </w:r>
      <w:r w:rsidR="00151E60" w:rsidRPr="00990984">
        <w:rPr>
          <w:lang w:val="bg-BG" w:eastAsia="bg-BG"/>
        </w:rPr>
        <w:t xml:space="preserve"> </w:t>
      </w:r>
      <w:r w:rsidRPr="00990984">
        <w:rPr>
          <w:lang w:val="bg-BG" w:eastAsia="bg-BG"/>
        </w:rPr>
        <w:t>1 на обществена поръчка с предмет:</w:t>
      </w:r>
    </w:p>
    <w:p w:rsidR="00092EE4" w:rsidRPr="00990984" w:rsidRDefault="00092EE4" w:rsidP="00092EE4">
      <w:pPr>
        <w:pBdr>
          <w:top w:val="threeDEngrave" w:sz="6" w:space="1" w:color="D9D9D9"/>
          <w:bottom w:val="threeDEmboss" w:sz="6" w:space="1" w:color="D9D9D9"/>
        </w:pBdr>
        <w:shd w:val="clear" w:color="auto" w:fill="EFEFEF"/>
        <w:jc w:val="center"/>
        <w:rPr>
          <w:b/>
          <w:lang w:val="bg-BG" w:eastAsia="bg-BG"/>
        </w:rPr>
      </w:pPr>
      <w:r w:rsidRPr="00990984">
        <w:rPr>
          <w:rFonts w:eastAsia="Calibri"/>
          <w:b/>
          <w:color w:val="000000"/>
          <w:lang w:val="bg-BG"/>
        </w:rPr>
        <w:t>„Строителство и упражняване на строителен надзор и инвеститорски контрол н</w:t>
      </w:r>
      <w:r w:rsidR="00151E60" w:rsidRPr="00990984">
        <w:rPr>
          <w:rFonts w:eastAsia="Calibri"/>
          <w:b/>
          <w:color w:val="000000"/>
          <w:lang w:val="bg-BG"/>
        </w:rPr>
        <w:t>а обект: "Плувен комплекс с 50-</w:t>
      </w:r>
      <w:r w:rsidRPr="00990984">
        <w:rPr>
          <w:rFonts w:eastAsia="Calibri"/>
          <w:b/>
          <w:color w:val="000000"/>
          <w:lang w:val="bg-BG"/>
        </w:rPr>
        <w:t>метров басейн в част от кв.</w:t>
      </w:r>
      <w:r w:rsidR="00151E60" w:rsidRPr="00990984">
        <w:rPr>
          <w:rFonts w:eastAsia="Calibri"/>
          <w:b/>
          <w:color w:val="000000"/>
          <w:lang w:val="bg-BG"/>
        </w:rPr>
        <w:t xml:space="preserve"> </w:t>
      </w:r>
      <w:r w:rsidRPr="00990984">
        <w:rPr>
          <w:rFonts w:eastAsia="Calibri"/>
          <w:b/>
          <w:color w:val="000000"/>
          <w:lang w:val="bg-BG"/>
        </w:rPr>
        <w:t xml:space="preserve">4 по плана на СК "Отдих и култура", гр. Пловдив“ </w:t>
      </w:r>
    </w:p>
    <w:p w:rsidR="00092EE4" w:rsidRPr="00990984" w:rsidRDefault="00092EE4" w:rsidP="00123BC7">
      <w:pPr>
        <w:spacing w:before="360"/>
        <w:jc w:val="center"/>
        <w:rPr>
          <w:b/>
          <w:lang w:val="bg-BG" w:eastAsia="bg-BG"/>
        </w:rPr>
      </w:pPr>
      <w:r w:rsidRPr="00990984">
        <w:rPr>
          <w:b/>
          <w:lang w:val="bg-BG" w:eastAsia="bg-BG"/>
        </w:rPr>
        <w:t>Представено от:</w:t>
      </w:r>
    </w:p>
    <w:p w:rsidR="00123BC7" w:rsidRPr="00990984" w:rsidRDefault="00123BC7" w:rsidP="00123BC7">
      <w:pPr>
        <w:spacing w:before="360"/>
        <w:jc w:val="center"/>
        <w:rPr>
          <w:b/>
          <w:lang w:val="bg-BG" w:eastAsia="bg-BG"/>
        </w:rPr>
      </w:pPr>
    </w:p>
    <w:p w:rsidR="00092EE4" w:rsidRPr="00990984" w:rsidRDefault="00092EE4" w:rsidP="00092EE4">
      <w:pPr>
        <w:pBdr>
          <w:top w:val="single" w:sz="4" w:space="1" w:color="auto"/>
        </w:pBdr>
        <w:jc w:val="center"/>
        <w:rPr>
          <w:i/>
          <w:lang w:val="bg-BG" w:eastAsia="bg-BG"/>
        </w:rPr>
      </w:pPr>
      <w:r w:rsidRPr="00990984">
        <w:rPr>
          <w:i/>
          <w:lang w:val="bg-BG" w:eastAsia="bg-BG"/>
        </w:rPr>
        <w:t>(Наименование на участника и ЕИК или друга идентификация)</w:t>
      </w:r>
    </w:p>
    <w:p w:rsidR="00092EE4" w:rsidRPr="00990984" w:rsidRDefault="00092EE4" w:rsidP="00092EE4">
      <w:pPr>
        <w:spacing w:before="360" w:after="120"/>
        <w:ind w:firstLine="567"/>
        <w:jc w:val="both"/>
        <w:rPr>
          <w:b/>
          <w:bCs/>
          <w:lang w:val="bg-BG"/>
        </w:rPr>
      </w:pPr>
      <w:r w:rsidRPr="00990984">
        <w:rPr>
          <w:b/>
          <w:bCs/>
          <w:lang w:val="bg-BG"/>
        </w:rPr>
        <w:t>УВАЖАЕМИ ДАМИ И ГОСПОДА,</w:t>
      </w:r>
    </w:p>
    <w:p w:rsidR="00092EE4" w:rsidRPr="00990984" w:rsidRDefault="00092EE4" w:rsidP="00092EE4">
      <w:pPr>
        <w:spacing w:before="240" w:after="240"/>
        <w:ind w:firstLine="567"/>
        <w:jc w:val="both"/>
        <w:rPr>
          <w:rFonts w:eastAsia="Calibri"/>
          <w:b/>
          <w:color w:val="000000"/>
          <w:lang w:val="bg-BG"/>
        </w:rPr>
      </w:pPr>
      <w:r w:rsidRPr="00990984">
        <w:rPr>
          <w:lang w:val="bg-BG"/>
        </w:rPr>
        <w:t>С настоящото, Ви представяме нашето Техническо предложение за изпълнение на обособена позиция №</w:t>
      </w:r>
      <w:r w:rsidR="00151E60" w:rsidRPr="00990984">
        <w:rPr>
          <w:lang w:val="bg-BG"/>
        </w:rPr>
        <w:t xml:space="preserve"> </w:t>
      </w:r>
      <w:r w:rsidRPr="00990984">
        <w:rPr>
          <w:lang w:val="bg-BG"/>
        </w:rPr>
        <w:t xml:space="preserve">1 на обявената от Вас обществена поръчка с предмет: </w:t>
      </w:r>
      <w:r w:rsidRPr="00990984">
        <w:rPr>
          <w:rFonts w:eastAsia="Calibri"/>
          <w:b/>
          <w:color w:val="000000"/>
          <w:lang w:val="bg-BG"/>
        </w:rPr>
        <w:t>Строителство и упражняване на строителен надзор и инвеститорски контрол н</w:t>
      </w:r>
      <w:r w:rsidR="00151E60" w:rsidRPr="00990984">
        <w:rPr>
          <w:rFonts w:eastAsia="Calibri"/>
          <w:b/>
          <w:color w:val="000000"/>
          <w:lang w:val="bg-BG"/>
        </w:rPr>
        <w:t>а обект: "Плувен комплекс с 50-</w:t>
      </w:r>
      <w:r w:rsidRPr="00990984">
        <w:rPr>
          <w:rFonts w:eastAsia="Calibri"/>
          <w:b/>
          <w:color w:val="000000"/>
          <w:lang w:val="bg-BG"/>
        </w:rPr>
        <w:t>метров басейн в част от кв.</w:t>
      </w:r>
      <w:r w:rsidR="00151E60" w:rsidRPr="00990984">
        <w:rPr>
          <w:rFonts w:eastAsia="Calibri"/>
          <w:b/>
          <w:color w:val="000000"/>
          <w:lang w:val="bg-BG"/>
        </w:rPr>
        <w:t xml:space="preserve"> </w:t>
      </w:r>
      <w:r w:rsidRPr="00990984">
        <w:rPr>
          <w:rFonts w:eastAsia="Calibri"/>
          <w:b/>
          <w:color w:val="000000"/>
          <w:lang w:val="bg-BG"/>
        </w:rPr>
        <w:t xml:space="preserve">4 по плана на СК "Отдих и култура", гр. Пловдив“ </w:t>
      </w:r>
    </w:p>
    <w:p w:rsidR="00092EE4" w:rsidRPr="00990984" w:rsidRDefault="00092EE4" w:rsidP="00092EE4">
      <w:pPr>
        <w:spacing w:before="240" w:after="240"/>
        <w:ind w:firstLine="567"/>
        <w:jc w:val="both"/>
        <w:rPr>
          <w:b/>
          <w:lang w:val="bg-BG"/>
        </w:rPr>
      </w:pPr>
      <w:r w:rsidRPr="00990984">
        <w:rPr>
          <w:b/>
          <w:lang w:val="bg-BG"/>
        </w:rPr>
        <w:t>І. ПРЕДЛОЖЕНИЕ ЗА ИЗПЪЛНЕНИЕ В СЪОТВЕТСТВИЕ С ТЕХНИЧЕСКИТЕ СПЕЦИФИКАЦИИ И ИЗИСКВАНИЯТА НА ВЪЗЛОЖИТЕЛЯ:</w:t>
      </w:r>
    </w:p>
    <w:p w:rsidR="00092EE4" w:rsidRPr="00990984" w:rsidRDefault="00092EE4" w:rsidP="00092EE4">
      <w:pPr>
        <w:spacing w:before="120" w:after="120"/>
        <w:ind w:firstLine="567"/>
        <w:jc w:val="both"/>
        <w:rPr>
          <w:lang w:val="bg-BG"/>
        </w:rPr>
      </w:pPr>
      <w:r w:rsidRPr="00990984">
        <w:rPr>
          <w:lang w:val="bg-BG"/>
        </w:rPr>
        <w:t>Ще изпълним всички дейности, предмет на възлагане, в съответствие с техническите спецификации</w:t>
      </w:r>
      <w:r w:rsidR="0026153E" w:rsidRPr="00990984">
        <w:rPr>
          <w:lang w:val="bg-BG"/>
        </w:rPr>
        <w:t>, предвиденото в предоставения инвестиционен проект</w:t>
      </w:r>
      <w:r w:rsidRPr="00990984">
        <w:rPr>
          <w:lang w:val="bg-BG"/>
        </w:rPr>
        <w:t xml:space="preserve"> и съгласно представената работна програма и индикативен линеен график</w:t>
      </w:r>
      <w:r w:rsidR="00650581" w:rsidRPr="00990984">
        <w:rPr>
          <w:lang w:val="bg-BG"/>
        </w:rPr>
        <w:t xml:space="preserve"> </w:t>
      </w:r>
      <w:r w:rsidR="00650581" w:rsidRPr="00990984">
        <w:rPr>
          <w:i/>
          <w:lang w:val="bg-BG"/>
        </w:rPr>
        <w:t>(и други приложения по преценка на изпълнителя)</w:t>
      </w:r>
      <w:r w:rsidRPr="00990984">
        <w:rPr>
          <w:lang w:val="bg-BG"/>
        </w:rPr>
        <w:t xml:space="preserve">. </w:t>
      </w:r>
    </w:p>
    <w:p w:rsidR="00092EE4" w:rsidRPr="00990984" w:rsidRDefault="00092EE4" w:rsidP="001B24D1">
      <w:pPr>
        <w:shd w:val="clear" w:color="auto" w:fill="D9D9D9" w:themeFill="background1" w:themeFillShade="D9"/>
        <w:spacing w:before="120" w:after="120"/>
        <w:ind w:firstLine="567"/>
        <w:jc w:val="both"/>
        <w:rPr>
          <w:lang w:val="bg-BG" w:eastAsia="bg-BG"/>
        </w:rPr>
      </w:pPr>
      <w:r w:rsidRPr="00990984">
        <w:rPr>
          <w:lang w:val="bg-BG"/>
        </w:rPr>
        <w:t>Срокът за изпълнение на строителството е</w:t>
      </w:r>
      <w:r w:rsidR="00650581" w:rsidRPr="00990984">
        <w:rPr>
          <w:lang w:val="bg-BG"/>
        </w:rPr>
        <w:t xml:space="preserve"> до </w:t>
      </w:r>
      <w:r w:rsidR="00BC02EE" w:rsidRPr="00753A40">
        <w:rPr>
          <w:lang w:val="bg-BG"/>
        </w:rPr>
        <w:t>3</w:t>
      </w:r>
      <w:r w:rsidR="00753A40" w:rsidRPr="00753A40">
        <w:rPr>
          <w:lang w:val="bg-BG"/>
        </w:rPr>
        <w:t>0</w:t>
      </w:r>
      <w:r w:rsidR="00650581" w:rsidRPr="00753A40">
        <w:rPr>
          <w:lang w:val="bg-BG"/>
        </w:rPr>
        <w:t>.0</w:t>
      </w:r>
      <w:r w:rsidR="00753A40" w:rsidRPr="00753A40">
        <w:rPr>
          <w:lang w:val="bg-BG"/>
        </w:rPr>
        <w:t>6</w:t>
      </w:r>
      <w:r w:rsidR="00650581" w:rsidRPr="00753A40">
        <w:rPr>
          <w:lang w:val="bg-BG"/>
        </w:rPr>
        <w:t>.2021</w:t>
      </w:r>
      <w:r w:rsidR="00753A40" w:rsidRPr="00753A40">
        <w:rPr>
          <w:lang w:val="bg-BG"/>
        </w:rPr>
        <w:t xml:space="preserve"> </w:t>
      </w:r>
      <w:r w:rsidR="00650581" w:rsidRPr="00753A40">
        <w:rPr>
          <w:lang w:val="bg-BG"/>
        </w:rPr>
        <w:t>г.</w:t>
      </w:r>
      <w:r w:rsidRPr="00753A40">
        <w:rPr>
          <w:lang w:val="bg-BG"/>
        </w:rPr>
        <w:t>, считано</w:t>
      </w:r>
      <w:r w:rsidRPr="00990984">
        <w:rPr>
          <w:lang w:val="bg-BG"/>
        </w:rPr>
        <w:t xml:space="preserve"> от предаване на обекта от възложителя, удостоверено с </w:t>
      </w:r>
      <w:proofErr w:type="spellStart"/>
      <w:r w:rsidRPr="00990984">
        <w:rPr>
          <w:lang w:val="bg-BG"/>
        </w:rPr>
        <w:t>приемо-предавателен</w:t>
      </w:r>
      <w:proofErr w:type="spellEnd"/>
      <w:r w:rsidRPr="00990984">
        <w:rPr>
          <w:lang w:val="bg-BG"/>
        </w:rPr>
        <w:t xml:space="preserve"> протокол</w:t>
      </w:r>
      <w:r w:rsidR="001B24D1" w:rsidRPr="00990984">
        <w:rPr>
          <w:lang w:val="bg-BG"/>
        </w:rPr>
        <w:t>, съобразно разпределението на дейностите и предвидените за тях срокове в Работната програма и линейния график,</w:t>
      </w:r>
      <w:r w:rsidRPr="00990984">
        <w:rPr>
          <w:lang w:val="bg-BG"/>
        </w:rPr>
        <w:t xml:space="preserve"> и приключва с </w:t>
      </w:r>
      <w:r w:rsidR="001B24D1" w:rsidRPr="00990984">
        <w:rPr>
          <w:lang w:val="bg-BG"/>
        </w:rPr>
        <w:t>въвеждане</w:t>
      </w:r>
      <w:r w:rsidR="00151E60" w:rsidRPr="00990984">
        <w:rPr>
          <w:lang w:val="bg-BG"/>
        </w:rPr>
        <w:t xml:space="preserve"> на обекта </w:t>
      </w:r>
      <w:r w:rsidRPr="00990984">
        <w:rPr>
          <w:lang w:val="bg-BG"/>
        </w:rPr>
        <w:t xml:space="preserve">експлоатация. </w:t>
      </w:r>
    </w:p>
    <w:p w:rsidR="00092EE4" w:rsidRPr="00990984" w:rsidRDefault="00092EE4" w:rsidP="00092EE4">
      <w:pPr>
        <w:spacing w:before="120" w:after="120"/>
        <w:ind w:firstLine="567"/>
        <w:jc w:val="both"/>
        <w:rPr>
          <w:lang w:val="bg-BG"/>
        </w:rPr>
      </w:pPr>
      <w:r w:rsidRPr="00990984">
        <w:rPr>
          <w:i/>
          <w:lang w:val="bg-BG"/>
        </w:rPr>
        <w:t xml:space="preserve">Ще извършваме всички необходими корекции и преработки, ако такива се налагат,  по предписания на възложителя и/или </w:t>
      </w:r>
      <w:proofErr w:type="spellStart"/>
      <w:r w:rsidRPr="00990984">
        <w:rPr>
          <w:i/>
          <w:lang w:val="bg-BG"/>
        </w:rPr>
        <w:t>съгласувателните</w:t>
      </w:r>
      <w:proofErr w:type="spellEnd"/>
      <w:r w:rsidRPr="00990984">
        <w:rPr>
          <w:i/>
          <w:lang w:val="bg-BG"/>
        </w:rPr>
        <w:t xml:space="preserve"> органи, за своя сметка в срок, определен от  възложителя. </w:t>
      </w:r>
    </w:p>
    <w:p w:rsidR="00092EE4" w:rsidRPr="00990984" w:rsidRDefault="00092EE4" w:rsidP="00092EE4">
      <w:pPr>
        <w:spacing w:before="240" w:after="240"/>
        <w:ind w:firstLine="567"/>
        <w:jc w:val="both"/>
        <w:rPr>
          <w:b/>
          <w:lang w:val="bg-BG"/>
        </w:rPr>
      </w:pPr>
      <w:r w:rsidRPr="00990984">
        <w:rPr>
          <w:b/>
          <w:lang w:val="bg-BG"/>
        </w:rPr>
        <w:t>ІІ. ДЕКЛАРИРАМ, ЧЕ:</w:t>
      </w:r>
    </w:p>
    <w:p w:rsidR="00092EE4" w:rsidRPr="00990984" w:rsidRDefault="00BF5D00" w:rsidP="00092EE4">
      <w:pPr>
        <w:spacing w:before="120" w:after="120"/>
        <w:ind w:firstLine="567"/>
        <w:jc w:val="both"/>
        <w:rPr>
          <w:lang w:val="bg-BG"/>
        </w:rPr>
      </w:pPr>
      <w:r w:rsidRPr="00BF5D00">
        <w:rPr>
          <w:lang w:val="bg-BG"/>
        </w:rPr>
        <w:t>1</w:t>
      </w:r>
      <w:r w:rsidR="00092EE4" w:rsidRPr="00BF5D00">
        <w:rPr>
          <w:lang w:val="bg-BG"/>
        </w:rPr>
        <w:t>.</w:t>
      </w:r>
      <w:r w:rsidR="00092EE4" w:rsidRPr="00990984">
        <w:rPr>
          <w:lang w:val="bg-BG"/>
        </w:rPr>
        <w:t xml:space="preserve"> Поръчката ще бъде изпълнена в съответствие с всички нормативни изисквания за този вид дейност, както и в съответствие с изискванията на възложителя, посочени в техническ</w:t>
      </w:r>
      <w:r w:rsidR="00151E60" w:rsidRPr="00990984">
        <w:rPr>
          <w:lang w:val="bg-BG"/>
        </w:rPr>
        <w:t>и</w:t>
      </w:r>
      <w:r w:rsidR="00092EE4" w:rsidRPr="00990984">
        <w:rPr>
          <w:lang w:val="bg-BG"/>
        </w:rPr>
        <w:t>т</w:t>
      </w:r>
      <w:r w:rsidR="00151E60" w:rsidRPr="00990984">
        <w:rPr>
          <w:lang w:val="bg-BG"/>
        </w:rPr>
        <w:t>е</w:t>
      </w:r>
      <w:r w:rsidR="00092EE4" w:rsidRPr="00990984">
        <w:rPr>
          <w:lang w:val="bg-BG"/>
        </w:rPr>
        <w:t xml:space="preserve"> спецификаци</w:t>
      </w:r>
      <w:r w:rsidR="00151E60" w:rsidRPr="00990984">
        <w:rPr>
          <w:lang w:val="bg-BG"/>
        </w:rPr>
        <w:t>и</w:t>
      </w:r>
      <w:r w:rsidR="00092EE4" w:rsidRPr="00990984">
        <w:rPr>
          <w:lang w:val="bg-BG"/>
        </w:rPr>
        <w:t xml:space="preserve">, </w:t>
      </w:r>
      <w:r w:rsidR="00CB1C42" w:rsidRPr="00990984">
        <w:rPr>
          <w:lang w:val="bg-BG"/>
        </w:rPr>
        <w:t>инвестиционния проект,</w:t>
      </w:r>
      <w:r w:rsidR="00092EE4" w:rsidRPr="00990984">
        <w:rPr>
          <w:lang w:val="bg-BG"/>
        </w:rPr>
        <w:t xml:space="preserve"> обявлението и указанията за възлагане на обществената поръчка.</w:t>
      </w:r>
    </w:p>
    <w:p w:rsidR="00092EE4" w:rsidRPr="00990984" w:rsidRDefault="00BF5D00" w:rsidP="00092EE4">
      <w:pPr>
        <w:spacing w:before="120" w:after="120"/>
        <w:ind w:firstLine="567"/>
        <w:jc w:val="both"/>
        <w:rPr>
          <w:lang w:val="bg-BG"/>
        </w:rPr>
      </w:pPr>
      <w:r w:rsidRPr="00BF5D00">
        <w:rPr>
          <w:lang w:val="bg-BG"/>
        </w:rPr>
        <w:lastRenderedPageBreak/>
        <w:t>2</w:t>
      </w:r>
      <w:r w:rsidR="00092EE4" w:rsidRPr="00BF5D00">
        <w:rPr>
          <w:lang w:val="bg-BG"/>
        </w:rPr>
        <w:t>.</w:t>
      </w:r>
      <w:r w:rsidR="00092EE4" w:rsidRPr="00990984">
        <w:rPr>
          <w:lang w:val="bg-BG"/>
        </w:rPr>
        <w:t xml:space="preserve"> 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825917" w:rsidRPr="00990984" w:rsidRDefault="00BF5D00" w:rsidP="00825917">
      <w:pPr>
        <w:ind w:firstLine="567"/>
        <w:jc w:val="both"/>
        <w:rPr>
          <w:lang w:val="bg-BG"/>
        </w:rPr>
      </w:pPr>
      <w:r>
        <w:rPr>
          <w:lang w:val="bg-BG"/>
        </w:rPr>
        <w:t>3</w:t>
      </w:r>
      <w:r w:rsidR="00825917" w:rsidRPr="00990984">
        <w:rPr>
          <w:lang w:val="bg-BG"/>
        </w:rPr>
        <w:t>. Проектно-сметната документация ще бъде изработена, подписана и съгласувана от проектанти с правоспособност да изработват съответните части.</w:t>
      </w:r>
    </w:p>
    <w:p w:rsidR="00825917" w:rsidRPr="00990984" w:rsidRDefault="00825917" w:rsidP="00825917">
      <w:pPr>
        <w:suppressAutoHyphens/>
        <w:spacing w:before="60" w:after="60"/>
        <w:jc w:val="both"/>
        <w:rPr>
          <w:lang w:eastAsia="ar-SA"/>
        </w:rPr>
      </w:pPr>
      <w:r w:rsidRPr="00990984">
        <w:rPr>
          <w:lang w:val="bg-BG" w:eastAsia="ar-SA"/>
        </w:rPr>
        <w:t xml:space="preserve">         </w:t>
      </w:r>
      <w:r w:rsidR="00BF5D00">
        <w:rPr>
          <w:lang w:val="bg-BG" w:eastAsia="ar-SA"/>
        </w:rPr>
        <w:t>4</w:t>
      </w:r>
      <w:r w:rsidRPr="00990984">
        <w:rPr>
          <w:lang w:val="bg-BG" w:eastAsia="ar-SA"/>
        </w:rPr>
        <w:t>.</w:t>
      </w:r>
      <w:proofErr w:type="spellStart"/>
      <w:r w:rsidRPr="00990984">
        <w:rPr>
          <w:lang w:eastAsia="ar-SA"/>
        </w:rPr>
        <w:t>Ще</w:t>
      </w:r>
      <w:proofErr w:type="spellEnd"/>
      <w:r w:rsidRPr="00990984">
        <w:rPr>
          <w:lang w:eastAsia="ar-SA"/>
        </w:rPr>
        <w:t xml:space="preserve"> </w:t>
      </w:r>
      <w:proofErr w:type="spellStart"/>
      <w:r w:rsidRPr="00990984">
        <w:rPr>
          <w:lang w:eastAsia="ar-SA"/>
        </w:rPr>
        <w:t>подписваме</w:t>
      </w:r>
      <w:proofErr w:type="spellEnd"/>
      <w:r w:rsidRPr="00990984">
        <w:rPr>
          <w:lang w:eastAsia="ar-SA"/>
        </w:rPr>
        <w:t xml:space="preserve"> </w:t>
      </w:r>
      <w:proofErr w:type="spellStart"/>
      <w:r w:rsidRPr="00990984">
        <w:rPr>
          <w:lang w:eastAsia="ar-SA"/>
        </w:rPr>
        <w:t>съответните</w:t>
      </w:r>
      <w:proofErr w:type="spellEnd"/>
      <w:r w:rsidRPr="00990984">
        <w:rPr>
          <w:lang w:eastAsia="ar-SA"/>
        </w:rPr>
        <w:t xml:space="preserve"> </w:t>
      </w:r>
      <w:proofErr w:type="spellStart"/>
      <w:r w:rsidRPr="00990984">
        <w:rPr>
          <w:lang w:eastAsia="ar-SA"/>
        </w:rPr>
        <w:t>актове</w:t>
      </w:r>
      <w:proofErr w:type="spellEnd"/>
      <w:r w:rsidRPr="00990984">
        <w:rPr>
          <w:lang w:eastAsia="ar-SA"/>
        </w:rPr>
        <w:t xml:space="preserve"> и </w:t>
      </w:r>
      <w:proofErr w:type="spellStart"/>
      <w:r w:rsidRPr="00990984">
        <w:rPr>
          <w:lang w:eastAsia="ar-SA"/>
        </w:rPr>
        <w:t>протоколи</w:t>
      </w:r>
      <w:proofErr w:type="spellEnd"/>
      <w:r w:rsidRPr="00990984">
        <w:rPr>
          <w:lang w:eastAsia="ar-SA"/>
        </w:rPr>
        <w:t xml:space="preserve"> </w:t>
      </w:r>
      <w:proofErr w:type="spellStart"/>
      <w:r w:rsidRPr="00990984">
        <w:rPr>
          <w:lang w:eastAsia="ar-SA"/>
        </w:rPr>
        <w:t>по</w:t>
      </w:r>
      <w:proofErr w:type="spellEnd"/>
      <w:r w:rsidRPr="00990984">
        <w:rPr>
          <w:lang w:eastAsia="ar-SA"/>
        </w:rPr>
        <w:t xml:space="preserve"> </w:t>
      </w:r>
      <w:proofErr w:type="spellStart"/>
      <w:r w:rsidRPr="00990984">
        <w:rPr>
          <w:lang w:eastAsia="ar-SA"/>
        </w:rPr>
        <w:t>време</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строителството</w:t>
      </w:r>
      <w:proofErr w:type="spellEnd"/>
      <w:r w:rsidRPr="00990984">
        <w:rPr>
          <w:lang w:eastAsia="ar-SA"/>
        </w:rPr>
        <w:t xml:space="preserve">, </w:t>
      </w:r>
      <w:proofErr w:type="spellStart"/>
      <w:r w:rsidRPr="00990984">
        <w:rPr>
          <w:lang w:eastAsia="ar-SA"/>
        </w:rPr>
        <w:t>съгласно</w:t>
      </w:r>
      <w:proofErr w:type="spellEnd"/>
      <w:r w:rsidRPr="00990984">
        <w:rPr>
          <w:lang w:eastAsia="ar-SA"/>
        </w:rPr>
        <w:t xml:space="preserve"> </w:t>
      </w:r>
      <w:proofErr w:type="spellStart"/>
      <w:r w:rsidRPr="00990984">
        <w:rPr>
          <w:lang w:eastAsia="ar-SA"/>
        </w:rPr>
        <w:t>Наредба</w:t>
      </w:r>
      <w:proofErr w:type="spellEnd"/>
      <w:r w:rsidRPr="00990984">
        <w:rPr>
          <w:lang w:eastAsia="ar-SA"/>
        </w:rPr>
        <w:t xml:space="preserve"> № 3/2003 г. </w:t>
      </w:r>
      <w:proofErr w:type="spellStart"/>
      <w:proofErr w:type="gramStart"/>
      <w:r w:rsidRPr="00990984">
        <w:rPr>
          <w:lang w:eastAsia="ar-SA"/>
        </w:rPr>
        <w:t>за</w:t>
      </w:r>
      <w:proofErr w:type="spellEnd"/>
      <w:proofErr w:type="gramEnd"/>
      <w:r w:rsidRPr="00990984">
        <w:rPr>
          <w:lang w:eastAsia="ar-SA"/>
        </w:rPr>
        <w:t xml:space="preserve"> </w:t>
      </w:r>
      <w:proofErr w:type="spellStart"/>
      <w:r w:rsidRPr="00990984">
        <w:rPr>
          <w:lang w:eastAsia="ar-SA"/>
        </w:rPr>
        <w:t>съставяне</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актове</w:t>
      </w:r>
      <w:proofErr w:type="spellEnd"/>
      <w:r w:rsidRPr="00990984">
        <w:rPr>
          <w:lang w:eastAsia="ar-SA"/>
        </w:rPr>
        <w:t xml:space="preserve"> и </w:t>
      </w:r>
      <w:proofErr w:type="spellStart"/>
      <w:r w:rsidRPr="00990984">
        <w:rPr>
          <w:lang w:eastAsia="ar-SA"/>
        </w:rPr>
        <w:t>протоколи</w:t>
      </w:r>
      <w:proofErr w:type="spellEnd"/>
      <w:r w:rsidRPr="00990984">
        <w:rPr>
          <w:lang w:eastAsia="ar-SA"/>
        </w:rPr>
        <w:t xml:space="preserve"> </w:t>
      </w:r>
      <w:proofErr w:type="spellStart"/>
      <w:r w:rsidRPr="00990984">
        <w:rPr>
          <w:lang w:eastAsia="ar-SA"/>
        </w:rPr>
        <w:t>по</w:t>
      </w:r>
      <w:proofErr w:type="spellEnd"/>
      <w:r w:rsidRPr="00990984">
        <w:rPr>
          <w:lang w:eastAsia="ar-SA"/>
        </w:rPr>
        <w:t xml:space="preserve"> </w:t>
      </w:r>
      <w:proofErr w:type="spellStart"/>
      <w:r w:rsidRPr="00990984">
        <w:rPr>
          <w:lang w:eastAsia="ar-SA"/>
        </w:rPr>
        <w:t>време</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строителството</w:t>
      </w:r>
      <w:proofErr w:type="spellEnd"/>
      <w:r w:rsidRPr="00990984">
        <w:rPr>
          <w:lang w:eastAsia="ar-SA"/>
        </w:rPr>
        <w:t xml:space="preserve"> и </w:t>
      </w:r>
      <w:proofErr w:type="spellStart"/>
      <w:r w:rsidRPr="00990984">
        <w:rPr>
          <w:lang w:eastAsia="ar-SA"/>
        </w:rPr>
        <w:t>договорните</w:t>
      </w:r>
      <w:proofErr w:type="spellEnd"/>
      <w:r w:rsidRPr="00990984">
        <w:rPr>
          <w:lang w:eastAsia="ar-SA"/>
        </w:rPr>
        <w:t xml:space="preserve"> </w:t>
      </w:r>
      <w:proofErr w:type="spellStart"/>
      <w:r w:rsidRPr="00990984">
        <w:rPr>
          <w:lang w:eastAsia="ar-SA"/>
        </w:rPr>
        <w:t>условия</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договора</w:t>
      </w:r>
      <w:proofErr w:type="spellEnd"/>
      <w:r w:rsidRPr="00990984">
        <w:rPr>
          <w:lang w:eastAsia="ar-SA"/>
        </w:rPr>
        <w:t>;</w:t>
      </w:r>
    </w:p>
    <w:p w:rsidR="00825917" w:rsidRPr="00990984" w:rsidRDefault="00825917" w:rsidP="00825917">
      <w:pPr>
        <w:suppressAutoHyphens/>
        <w:spacing w:before="60" w:after="60"/>
        <w:jc w:val="both"/>
        <w:rPr>
          <w:lang w:val="bg-BG" w:eastAsia="ar-SA"/>
        </w:rPr>
      </w:pPr>
      <w:r w:rsidRPr="00990984">
        <w:rPr>
          <w:lang w:val="bg-BG" w:eastAsia="ar-SA"/>
        </w:rPr>
        <w:t xml:space="preserve">         </w:t>
      </w:r>
      <w:r w:rsidR="00BF5D00">
        <w:rPr>
          <w:lang w:val="bg-BG" w:eastAsia="ar-SA"/>
        </w:rPr>
        <w:t>5</w:t>
      </w:r>
      <w:r w:rsidRPr="00990984">
        <w:rPr>
          <w:lang w:val="bg-BG" w:eastAsia="ar-SA"/>
        </w:rPr>
        <w:t>.</w:t>
      </w:r>
      <w:proofErr w:type="spellStart"/>
      <w:r w:rsidRPr="00990984">
        <w:rPr>
          <w:lang w:eastAsia="ar-SA"/>
        </w:rPr>
        <w:t>Строително-монтажните</w:t>
      </w:r>
      <w:proofErr w:type="spellEnd"/>
      <w:r w:rsidRPr="00990984">
        <w:rPr>
          <w:lang w:eastAsia="ar-SA"/>
        </w:rPr>
        <w:t xml:space="preserve"> </w:t>
      </w:r>
      <w:proofErr w:type="spellStart"/>
      <w:r w:rsidRPr="00990984">
        <w:rPr>
          <w:lang w:eastAsia="ar-SA"/>
        </w:rPr>
        <w:t>работи</w:t>
      </w:r>
      <w:proofErr w:type="spellEnd"/>
      <w:r w:rsidRPr="00990984">
        <w:rPr>
          <w:lang w:eastAsia="ar-SA"/>
        </w:rPr>
        <w:t xml:space="preserve"> (СМР) </w:t>
      </w:r>
      <w:proofErr w:type="spellStart"/>
      <w:r w:rsidRPr="00990984">
        <w:rPr>
          <w:lang w:eastAsia="ar-SA"/>
        </w:rPr>
        <w:t>ще</w:t>
      </w:r>
      <w:proofErr w:type="spellEnd"/>
      <w:r w:rsidRPr="00990984">
        <w:rPr>
          <w:lang w:eastAsia="ar-SA"/>
        </w:rPr>
        <w:t xml:space="preserve"> </w:t>
      </w:r>
      <w:proofErr w:type="spellStart"/>
      <w:r w:rsidRPr="00990984">
        <w:rPr>
          <w:lang w:eastAsia="ar-SA"/>
        </w:rPr>
        <w:t>бъдат</w:t>
      </w:r>
      <w:proofErr w:type="spellEnd"/>
      <w:r w:rsidRPr="00990984">
        <w:rPr>
          <w:lang w:eastAsia="ar-SA"/>
        </w:rPr>
        <w:t xml:space="preserve"> </w:t>
      </w:r>
      <w:proofErr w:type="spellStart"/>
      <w:r w:rsidRPr="00990984">
        <w:rPr>
          <w:lang w:eastAsia="ar-SA"/>
        </w:rPr>
        <w:t>изпълнени</w:t>
      </w:r>
      <w:proofErr w:type="spellEnd"/>
      <w:r w:rsidRPr="00990984">
        <w:rPr>
          <w:lang w:eastAsia="ar-SA"/>
        </w:rPr>
        <w:t xml:space="preserve">  в </w:t>
      </w:r>
      <w:proofErr w:type="spellStart"/>
      <w:r w:rsidRPr="00990984">
        <w:rPr>
          <w:lang w:eastAsia="ar-SA"/>
        </w:rPr>
        <w:t>съответствие</w:t>
      </w:r>
      <w:proofErr w:type="spellEnd"/>
      <w:r w:rsidRPr="00990984">
        <w:rPr>
          <w:lang w:eastAsia="ar-SA"/>
        </w:rPr>
        <w:t xml:space="preserve"> </w:t>
      </w:r>
      <w:proofErr w:type="spellStart"/>
      <w:r w:rsidRPr="00990984">
        <w:rPr>
          <w:lang w:eastAsia="ar-SA"/>
        </w:rPr>
        <w:t>със</w:t>
      </w:r>
      <w:proofErr w:type="spellEnd"/>
      <w:r w:rsidRPr="00990984">
        <w:rPr>
          <w:lang w:eastAsia="ar-SA"/>
        </w:rPr>
        <w:t xml:space="preserve"> </w:t>
      </w:r>
      <w:proofErr w:type="spellStart"/>
      <w:r w:rsidRPr="00990984">
        <w:rPr>
          <w:lang w:eastAsia="ar-SA"/>
        </w:rPr>
        <w:t>съществените</w:t>
      </w:r>
      <w:proofErr w:type="spellEnd"/>
      <w:r w:rsidRPr="00990984">
        <w:rPr>
          <w:lang w:eastAsia="ar-SA"/>
        </w:rPr>
        <w:t xml:space="preserve"> </w:t>
      </w:r>
      <w:proofErr w:type="spellStart"/>
      <w:r w:rsidRPr="00990984">
        <w:rPr>
          <w:lang w:eastAsia="ar-SA"/>
        </w:rPr>
        <w:t>изисквания</w:t>
      </w:r>
      <w:proofErr w:type="spellEnd"/>
      <w:r w:rsidRPr="00990984">
        <w:rPr>
          <w:lang w:eastAsia="ar-SA"/>
        </w:rPr>
        <w:t xml:space="preserve"> </w:t>
      </w:r>
      <w:proofErr w:type="spellStart"/>
      <w:r w:rsidRPr="00990984">
        <w:rPr>
          <w:lang w:eastAsia="ar-SA"/>
        </w:rPr>
        <w:t>към</w:t>
      </w:r>
      <w:proofErr w:type="spellEnd"/>
      <w:r w:rsidRPr="00990984">
        <w:rPr>
          <w:lang w:eastAsia="ar-SA"/>
        </w:rPr>
        <w:t xml:space="preserve"> </w:t>
      </w:r>
      <w:proofErr w:type="spellStart"/>
      <w:r w:rsidRPr="00990984">
        <w:rPr>
          <w:lang w:eastAsia="ar-SA"/>
        </w:rPr>
        <w:t>строежите</w:t>
      </w:r>
      <w:proofErr w:type="spellEnd"/>
      <w:r w:rsidRPr="00990984">
        <w:rPr>
          <w:lang w:eastAsia="ar-SA"/>
        </w:rPr>
        <w:t xml:space="preserve">, </w:t>
      </w:r>
      <w:proofErr w:type="spellStart"/>
      <w:r w:rsidRPr="00990984">
        <w:rPr>
          <w:lang w:eastAsia="ar-SA"/>
        </w:rPr>
        <w:t>определени</w:t>
      </w:r>
      <w:proofErr w:type="spellEnd"/>
      <w:r w:rsidRPr="00990984">
        <w:rPr>
          <w:lang w:eastAsia="ar-SA"/>
        </w:rPr>
        <w:t xml:space="preserve"> </w:t>
      </w:r>
      <w:proofErr w:type="spellStart"/>
      <w:r w:rsidRPr="00990984">
        <w:rPr>
          <w:lang w:eastAsia="ar-SA"/>
        </w:rPr>
        <w:t>чрез</w:t>
      </w:r>
      <w:proofErr w:type="spellEnd"/>
      <w:r w:rsidRPr="00990984">
        <w:rPr>
          <w:lang w:eastAsia="ar-SA"/>
        </w:rPr>
        <w:t xml:space="preserve"> </w:t>
      </w:r>
      <w:proofErr w:type="spellStart"/>
      <w:r w:rsidRPr="00990984">
        <w:rPr>
          <w:lang w:eastAsia="ar-SA"/>
        </w:rPr>
        <w:t>Закона</w:t>
      </w:r>
      <w:proofErr w:type="spellEnd"/>
      <w:r w:rsidRPr="00990984">
        <w:rPr>
          <w:lang w:eastAsia="ar-SA"/>
        </w:rPr>
        <w:t xml:space="preserve"> </w:t>
      </w:r>
      <w:proofErr w:type="spellStart"/>
      <w:r w:rsidRPr="00990984">
        <w:rPr>
          <w:lang w:eastAsia="ar-SA"/>
        </w:rPr>
        <w:t>за</w:t>
      </w:r>
      <w:proofErr w:type="spellEnd"/>
      <w:r w:rsidRPr="00990984">
        <w:rPr>
          <w:lang w:eastAsia="ar-SA"/>
        </w:rPr>
        <w:t xml:space="preserve"> </w:t>
      </w:r>
      <w:proofErr w:type="spellStart"/>
      <w:r w:rsidRPr="00990984">
        <w:rPr>
          <w:lang w:eastAsia="ar-SA"/>
        </w:rPr>
        <w:t>устройство</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територията</w:t>
      </w:r>
      <w:proofErr w:type="spellEnd"/>
      <w:r w:rsidRPr="00990984">
        <w:rPr>
          <w:lang w:eastAsia="ar-SA"/>
        </w:rPr>
        <w:t xml:space="preserve"> (ЗУТ), </w:t>
      </w:r>
      <w:proofErr w:type="spellStart"/>
      <w:r w:rsidRPr="00990984">
        <w:rPr>
          <w:lang w:eastAsia="ar-SA"/>
        </w:rPr>
        <w:t>както</w:t>
      </w:r>
      <w:proofErr w:type="spellEnd"/>
      <w:r w:rsidRPr="00990984">
        <w:rPr>
          <w:lang w:eastAsia="ar-SA"/>
        </w:rPr>
        <w:t xml:space="preserve"> и </w:t>
      </w:r>
      <w:proofErr w:type="spellStart"/>
      <w:r w:rsidRPr="00990984">
        <w:rPr>
          <w:lang w:eastAsia="ar-SA"/>
        </w:rPr>
        <w:t>другото</w:t>
      </w:r>
      <w:proofErr w:type="spellEnd"/>
      <w:r w:rsidRPr="00990984">
        <w:rPr>
          <w:lang w:eastAsia="ar-SA"/>
        </w:rPr>
        <w:t xml:space="preserve"> </w:t>
      </w:r>
      <w:proofErr w:type="spellStart"/>
      <w:r w:rsidRPr="00990984">
        <w:rPr>
          <w:lang w:eastAsia="ar-SA"/>
        </w:rPr>
        <w:t>приложимо</w:t>
      </w:r>
      <w:proofErr w:type="spellEnd"/>
      <w:r w:rsidRPr="00990984">
        <w:rPr>
          <w:lang w:eastAsia="ar-SA"/>
        </w:rPr>
        <w:t xml:space="preserve"> </w:t>
      </w:r>
      <w:proofErr w:type="spellStart"/>
      <w:r w:rsidRPr="00990984">
        <w:rPr>
          <w:lang w:eastAsia="ar-SA"/>
        </w:rPr>
        <w:t>действащо</w:t>
      </w:r>
      <w:proofErr w:type="spellEnd"/>
      <w:r w:rsidRPr="00990984">
        <w:rPr>
          <w:lang w:eastAsia="ar-SA"/>
        </w:rPr>
        <w:t xml:space="preserve"> </w:t>
      </w:r>
      <w:proofErr w:type="spellStart"/>
      <w:r w:rsidRPr="00990984">
        <w:rPr>
          <w:lang w:eastAsia="ar-SA"/>
        </w:rPr>
        <w:t>законодателство</w:t>
      </w:r>
      <w:proofErr w:type="spellEnd"/>
      <w:r w:rsidRPr="00990984">
        <w:rPr>
          <w:lang w:eastAsia="ar-SA"/>
        </w:rPr>
        <w:t xml:space="preserve"> в </w:t>
      </w:r>
      <w:proofErr w:type="spellStart"/>
      <w:r w:rsidRPr="00990984">
        <w:rPr>
          <w:lang w:eastAsia="ar-SA"/>
        </w:rPr>
        <w:t>областта</w:t>
      </w:r>
      <w:proofErr w:type="spellEnd"/>
      <w:r w:rsidRPr="00990984">
        <w:rPr>
          <w:lang w:eastAsia="ar-SA"/>
        </w:rPr>
        <w:t xml:space="preserve"> </w:t>
      </w:r>
      <w:proofErr w:type="spellStart"/>
      <w:r w:rsidRPr="00990984">
        <w:rPr>
          <w:lang w:eastAsia="ar-SA"/>
        </w:rPr>
        <w:t>на</w:t>
      </w:r>
      <w:proofErr w:type="spellEnd"/>
      <w:r w:rsidRPr="00990984">
        <w:rPr>
          <w:lang w:eastAsia="ar-SA"/>
        </w:rPr>
        <w:t xml:space="preserve"> </w:t>
      </w:r>
      <w:proofErr w:type="spellStart"/>
      <w:r w:rsidRPr="00990984">
        <w:rPr>
          <w:lang w:eastAsia="ar-SA"/>
        </w:rPr>
        <w:t>строителството</w:t>
      </w:r>
      <w:proofErr w:type="spellEnd"/>
      <w:r w:rsidRPr="00990984">
        <w:rPr>
          <w:lang w:eastAsia="ar-SA"/>
        </w:rPr>
        <w:t>;</w:t>
      </w:r>
    </w:p>
    <w:p w:rsidR="00825917" w:rsidRPr="00990984" w:rsidRDefault="00BF5D00" w:rsidP="00825917">
      <w:pPr>
        <w:suppressAutoHyphens/>
        <w:spacing w:before="60" w:after="60"/>
        <w:jc w:val="both"/>
        <w:rPr>
          <w:lang w:val="bg-BG" w:eastAsia="ar-SA"/>
        </w:rPr>
      </w:pPr>
      <w:r>
        <w:rPr>
          <w:lang w:val="bg-BG" w:eastAsia="ar-SA"/>
        </w:rPr>
        <w:t xml:space="preserve">         6</w:t>
      </w:r>
      <w:r w:rsidR="00825917" w:rsidRPr="00990984">
        <w:rPr>
          <w:lang w:val="bg-BG"/>
        </w:rPr>
        <w:t>.</w:t>
      </w:r>
      <w:r w:rsidR="00825917" w:rsidRPr="00990984">
        <w:rPr>
          <w:b/>
          <w:lang w:val="bg-BG"/>
        </w:rPr>
        <w:t xml:space="preserve"> </w:t>
      </w:r>
      <w:r w:rsidR="00825917" w:rsidRPr="00990984">
        <w:rPr>
          <w:lang w:val="bg-BG"/>
        </w:rPr>
        <w:t xml:space="preserve">Гаранционният срок на изпълнените СМР е съгласно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825917" w:rsidRPr="00990984" w:rsidRDefault="00BF5D00" w:rsidP="00825917">
      <w:pPr>
        <w:ind w:firstLine="567"/>
        <w:jc w:val="both"/>
        <w:rPr>
          <w:lang w:val="bg-BG"/>
        </w:rPr>
      </w:pPr>
      <w:r>
        <w:rPr>
          <w:lang w:val="bg-BG"/>
        </w:rPr>
        <w:t>7</w:t>
      </w:r>
      <w:bookmarkStart w:id="0" w:name="_GoBack"/>
      <w:bookmarkEnd w:id="0"/>
      <w:r w:rsidR="00825917" w:rsidRPr="00990984">
        <w:rPr>
          <w:lang w:val="bg-BG"/>
        </w:rPr>
        <w:t xml:space="preserve">. Всички необходими изходни данни от експлоатационните и др. дружества ще набавим за наша сметка, както и екзекутивната документация и необходимите изпитвания за пускане в експлоатация също се осигуряват за наша сметка. </w:t>
      </w:r>
    </w:p>
    <w:p w:rsidR="00825917" w:rsidRPr="00990984" w:rsidRDefault="00825917" w:rsidP="00825917">
      <w:pPr>
        <w:ind w:firstLine="567"/>
        <w:jc w:val="both"/>
        <w:rPr>
          <w:b/>
          <w:lang w:val="bg-BG"/>
        </w:rPr>
      </w:pPr>
    </w:p>
    <w:p w:rsidR="00825917" w:rsidRPr="00990984" w:rsidRDefault="00825917" w:rsidP="00825917">
      <w:pPr>
        <w:ind w:firstLine="567"/>
        <w:jc w:val="both"/>
        <w:rPr>
          <w:b/>
          <w:lang w:val="bg-BG"/>
        </w:rPr>
      </w:pPr>
      <w:r w:rsidRPr="00990984">
        <w:rPr>
          <w:b/>
          <w:lang w:val="bg-BG"/>
        </w:rPr>
        <w:t xml:space="preserve">Приложения: </w:t>
      </w:r>
    </w:p>
    <w:p w:rsidR="00825917" w:rsidRPr="00990984" w:rsidRDefault="00825917" w:rsidP="00825917">
      <w:pPr>
        <w:ind w:firstLine="567"/>
        <w:jc w:val="both"/>
        <w:rPr>
          <w:b/>
          <w:lang w:val="bg-BG"/>
        </w:rPr>
      </w:pPr>
    </w:p>
    <w:p w:rsidR="00825917" w:rsidRPr="00990984" w:rsidRDefault="00825917" w:rsidP="00825917">
      <w:pPr>
        <w:ind w:firstLine="567"/>
        <w:jc w:val="both"/>
        <w:rPr>
          <w:b/>
          <w:lang w:val="bg-BG"/>
        </w:rPr>
      </w:pPr>
      <w:r w:rsidRPr="00990984">
        <w:rPr>
          <w:b/>
          <w:lang w:val="bg-BG"/>
        </w:rPr>
        <w:t xml:space="preserve">1.Предложение за изпълнение на поръчката, </w:t>
      </w:r>
      <w:r w:rsidRPr="00990984">
        <w:rPr>
          <w:lang w:val="bg-BG"/>
        </w:rPr>
        <w:t>съобразно</w:t>
      </w:r>
      <w:r w:rsidRPr="00990984">
        <w:t xml:space="preserve"> с </w:t>
      </w:r>
      <w:proofErr w:type="spellStart"/>
      <w:r w:rsidRPr="00990984">
        <w:t>посочените</w:t>
      </w:r>
      <w:proofErr w:type="spellEnd"/>
      <w:r w:rsidRPr="00990984">
        <w:t xml:space="preserve"> </w:t>
      </w:r>
      <w:proofErr w:type="spellStart"/>
      <w:r w:rsidRPr="00990984">
        <w:t>изисквания</w:t>
      </w:r>
      <w:proofErr w:type="spellEnd"/>
      <w:r w:rsidRPr="00990984">
        <w:t xml:space="preserve"> в </w:t>
      </w:r>
      <w:proofErr w:type="spellStart"/>
      <w:r w:rsidRPr="00990984">
        <w:t>условията</w:t>
      </w:r>
      <w:proofErr w:type="spellEnd"/>
      <w:r w:rsidRPr="00990984">
        <w:t xml:space="preserve"> </w:t>
      </w:r>
      <w:proofErr w:type="spellStart"/>
      <w:r w:rsidRPr="00990984">
        <w:t>на</w:t>
      </w:r>
      <w:proofErr w:type="spellEnd"/>
      <w:r w:rsidRPr="00990984">
        <w:t xml:space="preserve"> </w:t>
      </w:r>
      <w:proofErr w:type="spellStart"/>
      <w:r w:rsidRPr="00990984">
        <w:t>поръчката</w:t>
      </w:r>
      <w:proofErr w:type="spellEnd"/>
      <w:r w:rsidRPr="00990984">
        <w:rPr>
          <w:lang w:val="bg-BG"/>
        </w:rPr>
        <w:t xml:space="preserve"> </w:t>
      </w:r>
      <w:r w:rsidRPr="00990984">
        <w:t xml:space="preserve">- </w:t>
      </w:r>
      <w:proofErr w:type="spellStart"/>
      <w:r w:rsidRPr="00990984">
        <w:t>то</w:t>
      </w:r>
      <w:proofErr w:type="spellEnd"/>
      <w:r w:rsidRPr="00990984">
        <w:t xml:space="preserve"> </w:t>
      </w:r>
      <w:proofErr w:type="spellStart"/>
      <w:r w:rsidRPr="00990984">
        <w:t>следва</w:t>
      </w:r>
      <w:proofErr w:type="spellEnd"/>
      <w:r w:rsidRPr="00990984">
        <w:t xml:space="preserve"> </w:t>
      </w:r>
      <w:proofErr w:type="spellStart"/>
      <w:r w:rsidRPr="00990984">
        <w:t>да</w:t>
      </w:r>
      <w:proofErr w:type="spellEnd"/>
      <w:r w:rsidRPr="00990984">
        <w:t xml:space="preserve"> </w:t>
      </w:r>
      <w:proofErr w:type="spellStart"/>
      <w:r w:rsidRPr="00990984">
        <w:t>съдържа</w:t>
      </w:r>
      <w:proofErr w:type="spellEnd"/>
      <w:r w:rsidRPr="00990984">
        <w:t xml:space="preserve"> </w:t>
      </w:r>
      <w:proofErr w:type="spellStart"/>
      <w:r w:rsidRPr="00990984">
        <w:t>всички</w:t>
      </w:r>
      <w:proofErr w:type="spellEnd"/>
      <w:r w:rsidRPr="00990984">
        <w:t xml:space="preserve"> </w:t>
      </w:r>
      <w:proofErr w:type="spellStart"/>
      <w:r w:rsidRPr="00990984">
        <w:t>минимални</w:t>
      </w:r>
      <w:proofErr w:type="spellEnd"/>
      <w:r w:rsidRPr="00990984">
        <w:t xml:space="preserve"> </w:t>
      </w:r>
      <w:proofErr w:type="spellStart"/>
      <w:r w:rsidRPr="00990984">
        <w:t>изисквания</w:t>
      </w:r>
      <w:proofErr w:type="spellEnd"/>
      <w:r w:rsidRPr="00990984">
        <w:t>,</w:t>
      </w:r>
      <w:r w:rsidRPr="00990984">
        <w:rPr>
          <w:lang w:val="bg-BG"/>
        </w:rPr>
        <w:t xml:space="preserve"> както и качествени аспекти на предложението, свързани с предмета на поръчката,</w:t>
      </w:r>
      <w:r w:rsidRPr="00990984">
        <w:t xml:space="preserve"> </w:t>
      </w:r>
      <w:proofErr w:type="spellStart"/>
      <w:r w:rsidRPr="00990984">
        <w:t>изброени</w:t>
      </w:r>
      <w:proofErr w:type="spellEnd"/>
      <w:r w:rsidRPr="00990984">
        <w:t xml:space="preserve"> в </w:t>
      </w:r>
      <w:proofErr w:type="spellStart"/>
      <w:r w:rsidRPr="00990984">
        <w:t>документа</w:t>
      </w:r>
      <w:proofErr w:type="spellEnd"/>
      <w:r w:rsidRPr="00990984">
        <w:t xml:space="preserve"> </w:t>
      </w:r>
      <w:proofErr w:type="spellStart"/>
      <w:r w:rsidRPr="00990984">
        <w:t>Методика</w:t>
      </w:r>
      <w:proofErr w:type="spellEnd"/>
      <w:r w:rsidRPr="00990984">
        <w:t xml:space="preserve"> </w:t>
      </w:r>
      <w:proofErr w:type="spellStart"/>
      <w:r w:rsidRPr="00990984">
        <w:t>за</w:t>
      </w:r>
      <w:proofErr w:type="spellEnd"/>
      <w:r w:rsidRPr="00990984">
        <w:t xml:space="preserve"> </w:t>
      </w:r>
      <w:proofErr w:type="spellStart"/>
      <w:r w:rsidRPr="00990984">
        <w:t>оценка</w:t>
      </w:r>
      <w:proofErr w:type="spellEnd"/>
      <w:r w:rsidRPr="00990984">
        <w:rPr>
          <w:lang w:val="bg-BG"/>
        </w:rPr>
        <w:t xml:space="preserve"> на офертите.</w:t>
      </w:r>
    </w:p>
    <w:p w:rsidR="00825917" w:rsidRPr="00990984" w:rsidRDefault="00825917" w:rsidP="00825917">
      <w:pPr>
        <w:ind w:firstLine="567"/>
        <w:jc w:val="both"/>
        <w:rPr>
          <w:b/>
          <w:lang w:val="bg-BG"/>
        </w:rPr>
      </w:pPr>
      <w:r w:rsidRPr="00990984">
        <w:rPr>
          <w:b/>
          <w:lang w:val="bg-BG"/>
        </w:rPr>
        <w:t>2.Работна програма за изпълнение на поръчката.</w:t>
      </w:r>
    </w:p>
    <w:p w:rsidR="00825917" w:rsidRPr="00990984" w:rsidRDefault="00825917" w:rsidP="00825917">
      <w:pPr>
        <w:jc w:val="both"/>
        <w:rPr>
          <w:i/>
          <w:lang w:val="bg-BG"/>
        </w:rPr>
      </w:pPr>
      <w:r w:rsidRPr="00990984">
        <w:rPr>
          <w:i/>
          <w:lang w:val="bg-BG"/>
        </w:rPr>
        <w:t xml:space="preserve">(описва се работната програма за изпълнение на дейностите, необходими за изпълнение предмета на обществената поръчка при спазване изискванията на техническите спецификации и техническото задание) </w:t>
      </w:r>
    </w:p>
    <w:p w:rsidR="00825917" w:rsidRPr="00990984" w:rsidRDefault="00825917" w:rsidP="00825917">
      <w:pPr>
        <w:ind w:firstLine="567"/>
        <w:jc w:val="both"/>
        <w:rPr>
          <w:i/>
          <w:lang w:val="bg-BG"/>
        </w:rPr>
      </w:pPr>
      <w:r w:rsidRPr="00990984">
        <w:rPr>
          <w:b/>
          <w:bCs/>
          <w:iCs/>
          <w:lang w:val="bg-BG" w:eastAsia="bg-BG"/>
        </w:rPr>
        <w:t>3.Подробен Линеен график за изпълнение на дейностите</w:t>
      </w:r>
      <w:r w:rsidRPr="00990984">
        <w:rPr>
          <w:bCs/>
          <w:iCs/>
          <w:lang w:val="bg-BG" w:eastAsia="bg-BG"/>
        </w:rPr>
        <w:t xml:space="preserve">, </w:t>
      </w:r>
      <w:r w:rsidRPr="00990984">
        <w:rPr>
          <w:b/>
          <w:bCs/>
          <w:iCs/>
          <w:lang w:val="bg-BG" w:eastAsia="bg-BG"/>
        </w:rPr>
        <w:t>предмет на възлагане</w:t>
      </w:r>
      <w:r w:rsidRPr="00990984">
        <w:rPr>
          <w:bCs/>
          <w:iCs/>
          <w:lang w:val="bg-BG" w:eastAsia="bg-BG"/>
        </w:rPr>
        <w:t>.</w:t>
      </w:r>
    </w:p>
    <w:p w:rsidR="00825917" w:rsidRPr="00990984" w:rsidRDefault="00825917" w:rsidP="00825917">
      <w:pPr>
        <w:pStyle w:val="a7"/>
        <w:tabs>
          <w:tab w:val="left" w:pos="851"/>
        </w:tabs>
        <w:ind w:left="0"/>
        <w:jc w:val="both"/>
        <w:rPr>
          <w:lang w:val="bg-BG" w:eastAsia="bg-BG"/>
        </w:rPr>
      </w:pPr>
      <w:r w:rsidRPr="00990984">
        <w:rPr>
          <w:bCs/>
          <w:i/>
          <w:iCs/>
          <w:lang w:val="bg-BG" w:eastAsia="bg-BG"/>
        </w:rPr>
        <w:t xml:space="preserve">(подробният линеен график се изготвя по </w:t>
      </w:r>
      <w:proofErr w:type="spellStart"/>
      <w:r w:rsidRPr="00990984">
        <w:rPr>
          <w:bCs/>
          <w:i/>
          <w:iCs/>
          <w:lang w:val="bg-BG" w:eastAsia="bg-BG"/>
        </w:rPr>
        <w:t>етапност</w:t>
      </w:r>
      <w:proofErr w:type="spellEnd"/>
      <w:r w:rsidRPr="00990984">
        <w:rPr>
          <w:bCs/>
          <w:i/>
          <w:iCs/>
          <w:lang w:val="bg-BG" w:eastAsia="bg-BG"/>
        </w:rPr>
        <w:t xml:space="preserve"> на изпълнението и е тясно свързан с работната програма предложена от участника</w:t>
      </w:r>
      <w:r w:rsidRPr="00990984">
        <w:rPr>
          <w:bCs/>
          <w:iCs/>
          <w:lang w:val="bg-BG" w:eastAsia="bg-BG"/>
        </w:rPr>
        <w:t>)</w:t>
      </w:r>
    </w:p>
    <w:p w:rsidR="00825917" w:rsidRPr="00990984" w:rsidRDefault="00825917" w:rsidP="00825917">
      <w:pPr>
        <w:ind w:firstLine="567"/>
        <w:jc w:val="both"/>
        <w:rPr>
          <w:b/>
          <w:bCs/>
          <w:i/>
          <w:iCs/>
          <w:lang w:val="bg-BG" w:eastAsia="bg-BG"/>
        </w:rPr>
      </w:pPr>
      <w:r w:rsidRPr="00990984">
        <w:rPr>
          <w:b/>
          <w:bCs/>
          <w:i/>
          <w:iCs/>
          <w:lang w:val="bg-BG" w:eastAsia="bg-BG"/>
        </w:rPr>
        <w:t>Участник, чийто линеен график не съответства напълно на предложената от същия работна програма, се отстранява от участие в процедурата.</w:t>
      </w:r>
    </w:p>
    <w:p w:rsidR="00825917" w:rsidRPr="00990984" w:rsidRDefault="00825917" w:rsidP="00825917">
      <w:pPr>
        <w:ind w:firstLine="567"/>
        <w:jc w:val="both"/>
        <w:rPr>
          <w:lang w:val="bg-BG"/>
        </w:rPr>
      </w:pPr>
    </w:p>
    <w:p w:rsidR="00825917" w:rsidRPr="00990984" w:rsidRDefault="00825917" w:rsidP="00825917">
      <w:pPr>
        <w:ind w:firstLine="567"/>
        <w:jc w:val="both"/>
        <w:rPr>
          <w:lang w:val="bg-BG"/>
        </w:rPr>
      </w:pPr>
    </w:p>
    <w:p w:rsidR="00825917" w:rsidRPr="00990984" w:rsidRDefault="00825917" w:rsidP="00825917">
      <w:pPr>
        <w:jc w:val="both"/>
      </w:pPr>
      <w:proofErr w:type="spellStart"/>
      <w:r w:rsidRPr="00990984">
        <w:t>Име</w:t>
      </w:r>
      <w:proofErr w:type="spellEnd"/>
      <w:r w:rsidRPr="00990984">
        <w:t xml:space="preserve"> и </w:t>
      </w:r>
      <w:proofErr w:type="spellStart"/>
      <w:r w:rsidRPr="00990984">
        <w:t>фамилия</w:t>
      </w:r>
      <w:proofErr w:type="spellEnd"/>
    </w:p>
    <w:p w:rsidR="00825917" w:rsidRPr="00990984" w:rsidRDefault="00825917" w:rsidP="00825917">
      <w:pPr>
        <w:jc w:val="both"/>
      </w:pPr>
      <w:proofErr w:type="spellStart"/>
      <w:r w:rsidRPr="00990984">
        <w:t>Длъжност</w:t>
      </w:r>
      <w:proofErr w:type="spellEnd"/>
    </w:p>
    <w:p w:rsidR="00825917" w:rsidRPr="00990984" w:rsidRDefault="00825917" w:rsidP="00825917">
      <w:pPr>
        <w:jc w:val="both"/>
      </w:pPr>
      <w:proofErr w:type="spellStart"/>
      <w:r w:rsidRPr="00990984">
        <w:t>Подпис</w:t>
      </w:r>
      <w:proofErr w:type="spellEnd"/>
      <w:r w:rsidRPr="00990984">
        <w:t xml:space="preserve"> и </w:t>
      </w:r>
      <w:proofErr w:type="spellStart"/>
      <w:r w:rsidRPr="00990984">
        <w:t>печат</w:t>
      </w:r>
      <w:proofErr w:type="spellEnd"/>
      <w:r w:rsidRPr="00990984">
        <w:t xml:space="preserve"> </w:t>
      </w:r>
    </w:p>
    <w:p w:rsidR="00825917" w:rsidRPr="00990984" w:rsidRDefault="00825917" w:rsidP="00825917">
      <w:pPr>
        <w:jc w:val="both"/>
        <w:rPr>
          <w:b/>
          <w:bCs/>
        </w:rPr>
      </w:pPr>
      <w:proofErr w:type="spellStart"/>
      <w:r w:rsidRPr="00990984">
        <w:t>Дата</w:t>
      </w:r>
      <w:proofErr w:type="spellEnd"/>
    </w:p>
    <w:p w:rsidR="00825917" w:rsidRPr="00990984" w:rsidRDefault="00825917" w:rsidP="00825917">
      <w:pPr>
        <w:jc w:val="both"/>
        <w:rPr>
          <w:lang w:val="bg-BG"/>
        </w:rPr>
      </w:pPr>
    </w:p>
    <w:p w:rsidR="00825917" w:rsidRPr="00990984" w:rsidRDefault="00825917" w:rsidP="00825917">
      <w:pPr>
        <w:jc w:val="both"/>
        <w:rPr>
          <w:lang w:val="bg-BG"/>
        </w:rPr>
      </w:pPr>
    </w:p>
    <w:p w:rsidR="003B388F" w:rsidRDefault="003B388F" w:rsidP="00092EE4">
      <w:pPr>
        <w:ind w:right="-284"/>
        <w:jc w:val="right"/>
      </w:pPr>
    </w:p>
    <w:sectPr w:rsidR="003B388F" w:rsidSect="003B38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6A" w:rsidRDefault="00952C6A" w:rsidP="00D268BE">
      <w:r>
        <w:separator/>
      </w:r>
    </w:p>
  </w:endnote>
  <w:endnote w:type="continuationSeparator" w:id="0">
    <w:p w:rsidR="00952C6A" w:rsidRDefault="00952C6A" w:rsidP="00D2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04068"/>
      <w:docPartObj>
        <w:docPartGallery w:val="Page Numbers (Bottom of Page)"/>
        <w:docPartUnique/>
      </w:docPartObj>
    </w:sdtPr>
    <w:sdtEndPr/>
    <w:sdtContent>
      <w:p w:rsidR="00F94958" w:rsidRDefault="00F94958">
        <w:pPr>
          <w:pStyle w:val="ac"/>
          <w:jc w:val="center"/>
        </w:pPr>
        <w:r>
          <w:fldChar w:fldCharType="begin"/>
        </w:r>
        <w:r>
          <w:instrText>PAGE   \* MERGEFORMAT</w:instrText>
        </w:r>
        <w:r>
          <w:fldChar w:fldCharType="separate"/>
        </w:r>
        <w:r w:rsidR="00BF5D00" w:rsidRPr="00BF5D00">
          <w:rPr>
            <w:noProof/>
            <w:lang w:val="bg-BG"/>
          </w:rPr>
          <w:t>1</w:t>
        </w:r>
        <w:r>
          <w:fldChar w:fldCharType="end"/>
        </w:r>
      </w:p>
    </w:sdtContent>
  </w:sdt>
  <w:p w:rsidR="00F94958" w:rsidRDefault="00F949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6A" w:rsidRDefault="00952C6A" w:rsidP="00D268BE">
      <w:r>
        <w:separator/>
      </w:r>
    </w:p>
  </w:footnote>
  <w:footnote w:type="continuationSeparator" w:id="0">
    <w:p w:rsidR="00952C6A" w:rsidRDefault="00952C6A" w:rsidP="00D2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01183"/>
    <w:rsid w:val="00007A65"/>
    <w:rsid w:val="00022DA7"/>
    <w:rsid w:val="00025CA3"/>
    <w:rsid w:val="000433EB"/>
    <w:rsid w:val="000867A3"/>
    <w:rsid w:val="00092EE4"/>
    <w:rsid w:val="000B1669"/>
    <w:rsid w:val="000C230C"/>
    <w:rsid w:val="000C75E7"/>
    <w:rsid w:val="000F5DB0"/>
    <w:rsid w:val="000F7355"/>
    <w:rsid w:val="001052AE"/>
    <w:rsid w:val="0011795C"/>
    <w:rsid w:val="001200BC"/>
    <w:rsid w:val="00120281"/>
    <w:rsid w:val="00120BB6"/>
    <w:rsid w:val="00120E38"/>
    <w:rsid w:val="00123BC7"/>
    <w:rsid w:val="001321DA"/>
    <w:rsid w:val="001342A3"/>
    <w:rsid w:val="001446DB"/>
    <w:rsid w:val="00151E60"/>
    <w:rsid w:val="00172565"/>
    <w:rsid w:val="0018408B"/>
    <w:rsid w:val="001965F0"/>
    <w:rsid w:val="001A7824"/>
    <w:rsid w:val="001A7FD3"/>
    <w:rsid w:val="001B24D1"/>
    <w:rsid w:val="001B7387"/>
    <w:rsid w:val="001C2770"/>
    <w:rsid w:val="001C4D0E"/>
    <w:rsid w:val="00211254"/>
    <w:rsid w:val="00256A21"/>
    <w:rsid w:val="0026153E"/>
    <w:rsid w:val="0029115B"/>
    <w:rsid w:val="002930D8"/>
    <w:rsid w:val="002A2CAC"/>
    <w:rsid w:val="002C2941"/>
    <w:rsid w:val="002D52AB"/>
    <w:rsid w:val="002E4A18"/>
    <w:rsid w:val="002F0825"/>
    <w:rsid w:val="00303D7E"/>
    <w:rsid w:val="003239F4"/>
    <w:rsid w:val="00324FDC"/>
    <w:rsid w:val="003B388F"/>
    <w:rsid w:val="003E216B"/>
    <w:rsid w:val="003F1968"/>
    <w:rsid w:val="00402014"/>
    <w:rsid w:val="004204D1"/>
    <w:rsid w:val="00424AF0"/>
    <w:rsid w:val="00433F0A"/>
    <w:rsid w:val="0043780D"/>
    <w:rsid w:val="00461658"/>
    <w:rsid w:val="00472289"/>
    <w:rsid w:val="00477810"/>
    <w:rsid w:val="0049567C"/>
    <w:rsid w:val="004D1935"/>
    <w:rsid w:val="004E578D"/>
    <w:rsid w:val="004E5B8C"/>
    <w:rsid w:val="005205B5"/>
    <w:rsid w:val="00523873"/>
    <w:rsid w:val="005330E5"/>
    <w:rsid w:val="0056182A"/>
    <w:rsid w:val="00595FE9"/>
    <w:rsid w:val="005A03C1"/>
    <w:rsid w:val="005A74FE"/>
    <w:rsid w:val="005B68EB"/>
    <w:rsid w:val="005E4E03"/>
    <w:rsid w:val="00600D5F"/>
    <w:rsid w:val="00604D98"/>
    <w:rsid w:val="00612321"/>
    <w:rsid w:val="00613273"/>
    <w:rsid w:val="00617336"/>
    <w:rsid w:val="00630BCA"/>
    <w:rsid w:val="006350C6"/>
    <w:rsid w:val="006379FC"/>
    <w:rsid w:val="00650581"/>
    <w:rsid w:val="00655BEC"/>
    <w:rsid w:val="00666496"/>
    <w:rsid w:val="00673049"/>
    <w:rsid w:val="0067485B"/>
    <w:rsid w:val="00691860"/>
    <w:rsid w:val="006D26BF"/>
    <w:rsid w:val="006E0399"/>
    <w:rsid w:val="0071367D"/>
    <w:rsid w:val="007258D7"/>
    <w:rsid w:val="007435FD"/>
    <w:rsid w:val="00744991"/>
    <w:rsid w:val="00746A6B"/>
    <w:rsid w:val="007538C5"/>
    <w:rsid w:val="00753A40"/>
    <w:rsid w:val="007571B4"/>
    <w:rsid w:val="00772E9C"/>
    <w:rsid w:val="0078266D"/>
    <w:rsid w:val="007D2C46"/>
    <w:rsid w:val="007E04F0"/>
    <w:rsid w:val="007E5D37"/>
    <w:rsid w:val="007E7CAD"/>
    <w:rsid w:val="00806704"/>
    <w:rsid w:val="0082188F"/>
    <w:rsid w:val="00825917"/>
    <w:rsid w:val="008327B5"/>
    <w:rsid w:val="0083597F"/>
    <w:rsid w:val="00836919"/>
    <w:rsid w:val="00847333"/>
    <w:rsid w:val="00867A32"/>
    <w:rsid w:val="00877A07"/>
    <w:rsid w:val="008B3D15"/>
    <w:rsid w:val="008B6621"/>
    <w:rsid w:val="008C615A"/>
    <w:rsid w:val="008C748A"/>
    <w:rsid w:val="008F5A0B"/>
    <w:rsid w:val="0091296E"/>
    <w:rsid w:val="00917FC1"/>
    <w:rsid w:val="00922E03"/>
    <w:rsid w:val="00947B1F"/>
    <w:rsid w:val="00952C6A"/>
    <w:rsid w:val="0096743E"/>
    <w:rsid w:val="00967BD0"/>
    <w:rsid w:val="00990984"/>
    <w:rsid w:val="00993DA4"/>
    <w:rsid w:val="009C0E16"/>
    <w:rsid w:val="009D448B"/>
    <w:rsid w:val="009F28DC"/>
    <w:rsid w:val="009F4BE9"/>
    <w:rsid w:val="00A11A3A"/>
    <w:rsid w:val="00A16267"/>
    <w:rsid w:val="00A2752A"/>
    <w:rsid w:val="00A368AB"/>
    <w:rsid w:val="00A43E2C"/>
    <w:rsid w:val="00A74740"/>
    <w:rsid w:val="00A82988"/>
    <w:rsid w:val="00AD3A48"/>
    <w:rsid w:val="00AF300B"/>
    <w:rsid w:val="00AF40B7"/>
    <w:rsid w:val="00B01638"/>
    <w:rsid w:val="00B13398"/>
    <w:rsid w:val="00B1662F"/>
    <w:rsid w:val="00B264C5"/>
    <w:rsid w:val="00B27AFF"/>
    <w:rsid w:val="00B561F4"/>
    <w:rsid w:val="00B9474A"/>
    <w:rsid w:val="00BA6ED0"/>
    <w:rsid w:val="00BB5C06"/>
    <w:rsid w:val="00BC02EE"/>
    <w:rsid w:val="00BE5B7E"/>
    <w:rsid w:val="00BE5F57"/>
    <w:rsid w:val="00BF5D00"/>
    <w:rsid w:val="00BF7EBB"/>
    <w:rsid w:val="00C20AE0"/>
    <w:rsid w:val="00C215A9"/>
    <w:rsid w:val="00C22948"/>
    <w:rsid w:val="00C34A08"/>
    <w:rsid w:val="00C3770C"/>
    <w:rsid w:val="00C54035"/>
    <w:rsid w:val="00C54378"/>
    <w:rsid w:val="00C677A1"/>
    <w:rsid w:val="00C85F85"/>
    <w:rsid w:val="00C87712"/>
    <w:rsid w:val="00C901CC"/>
    <w:rsid w:val="00CB1C42"/>
    <w:rsid w:val="00CC0CA6"/>
    <w:rsid w:val="00CD21C6"/>
    <w:rsid w:val="00CE19ED"/>
    <w:rsid w:val="00CF10C2"/>
    <w:rsid w:val="00D174C3"/>
    <w:rsid w:val="00D268BE"/>
    <w:rsid w:val="00D268DE"/>
    <w:rsid w:val="00D355FD"/>
    <w:rsid w:val="00D508A2"/>
    <w:rsid w:val="00D60BBF"/>
    <w:rsid w:val="00D72A0A"/>
    <w:rsid w:val="00D9075F"/>
    <w:rsid w:val="00DB4C49"/>
    <w:rsid w:val="00DE390D"/>
    <w:rsid w:val="00E0056B"/>
    <w:rsid w:val="00E17ECC"/>
    <w:rsid w:val="00E30E89"/>
    <w:rsid w:val="00E327DF"/>
    <w:rsid w:val="00E329DF"/>
    <w:rsid w:val="00E330C6"/>
    <w:rsid w:val="00E33F67"/>
    <w:rsid w:val="00E4377C"/>
    <w:rsid w:val="00E64AB8"/>
    <w:rsid w:val="00E93C28"/>
    <w:rsid w:val="00EB79FD"/>
    <w:rsid w:val="00ED1433"/>
    <w:rsid w:val="00F05C35"/>
    <w:rsid w:val="00F279ED"/>
    <w:rsid w:val="00F43C03"/>
    <w:rsid w:val="00F4641B"/>
    <w:rsid w:val="00F56A46"/>
    <w:rsid w:val="00F71B50"/>
    <w:rsid w:val="00F7477E"/>
    <w:rsid w:val="00F76A1A"/>
    <w:rsid w:val="00F94958"/>
    <w:rsid w:val="00F94D1D"/>
    <w:rsid w:val="00FA0C35"/>
    <w:rsid w:val="00FA46FC"/>
    <w:rsid w:val="00FB5D7E"/>
    <w:rsid w:val="00FC616C"/>
    <w:rsid w:val="00FF4C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character" w:styleId="aa">
    <w:name w:val="Hyperlink"/>
    <w:basedOn w:val="a0"/>
    <w:uiPriority w:val="99"/>
    <w:semiHidden/>
    <w:unhideWhenUsed/>
    <w:rsid w:val="005205B5"/>
    <w:rPr>
      <w:color w:val="0000FF"/>
      <w:u w:val="single"/>
    </w:rPr>
  </w:style>
  <w:style w:type="character" w:styleId="ab">
    <w:name w:val="FollowedHyperlink"/>
    <w:basedOn w:val="a0"/>
    <w:uiPriority w:val="99"/>
    <w:semiHidden/>
    <w:unhideWhenUsed/>
    <w:rsid w:val="005205B5"/>
    <w:rPr>
      <w:color w:val="800080"/>
      <w:u w:val="single"/>
    </w:rPr>
  </w:style>
  <w:style w:type="paragraph" w:customStyle="1" w:styleId="msonormal0">
    <w:name w:val="msonormal"/>
    <w:basedOn w:val="a"/>
    <w:rsid w:val="005205B5"/>
    <w:pPr>
      <w:spacing w:before="100" w:beforeAutospacing="1" w:after="100" w:afterAutospacing="1"/>
    </w:pPr>
    <w:rPr>
      <w:lang w:val="bg-BG" w:eastAsia="bg-BG"/>
    </w:rPr>
  </w:style>
  <w:style w:type="paragraph" w:customStyle="1" w:styleId="font5">
    <w:name w:val="font5"/>
    <w:basedOn w:val="a"/>
    <w:rsid w:val="005205B5"/>
    <w:pPr>
      <w:spacing w:before="100" w:beforeAutospacing="1" w:after="100" w:afterAutospacing="1"/>
    </w:pPr>
    <w:rPr>
      <w:rFonts w:ascii="Arial Narrow" w:hAnsi="Arial Narrow"/>
      <w:sz w:val="20"/>
      <w:szCs w:val="20"/>
      <w:lang w:val="bg-BG" w:eastAsia="bg-BG"/>
    </w:rPr>
  </w:style>
  <w:style w:type="paragraph" w:customStyle="1" w:styleId="font6">
    <w:name w:val="font6"/>
    <w:basedOn w:val="a"/>
    <w:rsid w:val="005205B5"/>
    <w:pPr>
      <w:spacing w:before="100" w:beforeAutospacing="1" w:after="100" w:afterAutospacing="1"/>
    </w:pPr>
    <w:rPr>
      <w:rFonts w:ascii="Arial Narrow" w:hAnsi="Arial Narrow"/>
      <w:b/>
      <w:bCs/>
      <w:sz w:val="20"/>
      <w:szCs w:val="20"/>
      <w:lang w:val="bg-BG" w:eastAsia="bg-BG"/>
    </w:rPr>
  </w:style>
  <w:style w:type="paragraph" w:customStyle="1" w:styleId="xl66">
    <w:name w:val="xl66"/>
    <w:basedOn w:val="a"/>
    <w:rsid w:val="005205B5"/>
    <w:pPr>
      <w:spacing w:before="100" w:beforeAutospacing="1" w:after="100" w:afterAutospacing="1"/>
    </w:pPr>
    <w:rPr>
      <w:rFonts w:ascii="Arial Narrow" w:hAnsi="Arial Narrow"/>
      <w:sz w:val="20"/>
      <w:szCs w:val="20"/>
      <w:lang w:val="bg-BG" w:eastAsia="bg-BG"/>
    </w:rPr>
  </w:style>
  <w:style w:type="paragraph" w:customStyle="1" w:styleId="xl67">
    <w:name w:val="xl67"/>
    <w:basedOn w:val="a"/>
    <w:rsid w:val="005205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bg-BG" w:eastAsia="bg-BG"/>
    </w:rPr>
  </w:style>
  <w:style w:type="paragraph" w:customStyle="1" w:styleId="xl68">
    <w:name w:val="xl68"/>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bg-BG" w:eastAsia="bg-BG"/>
    </w:rPr>
  </w:style>
  <w:style w:type="paragraph" w:customStyle="1" w:styleId="xl69">
    <w:name w:val="xl69"/>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bg-BG" w:eastAsia="bg-BG"/>
    </w:rPr>
  </w:style>
  <w:style w:type="paragraph" w:customStyle="1" w:styleId="xl70">
    <w:name w:val="xl70"/>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bg-BG" w:eastAsia="bg-BG"/>
    </w:rPr>
  </w:style>
  <w:style w:type="paragraph" w:customStyle="1" w:styleId="xl71">
    <w:name w:val="xl71"/>
    <w:basedOn w:val="a"/>
    <w:rsid w:val="005205B5"/>
    <w:pPr>
      <w:spacing w:before="100" w:beforeAutospacing="1" w:after="100" w:afterAutospacing="1"/>
    </w:pPr>
    <w:rPr>
      <w:rFonts w:ascii="Arial Narrow" w:hAnsi="Arial Narrow"/>
      <w:sz w:val="20"/>
      <w:szCs w:val="20"/>
      <w:lang w:val="bg-BG" w:eastAsia="bg-BG"/>
    </w:rPr>
  </w:style>
  <w:style w:type="paragraph" w:customStyle="1" w:styleId="xl72">
    <w:name w:val="xl72"/>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lang w:val="bg-BG" w:eastAsia="bg-BG"/>
    </w:rPr>
  </w:style>
  <w:style w:type="paragraph" w:customStyle="1" w:styleId="xl73">
    <w:name w:val="xl73"/>
    <w:basedOn w:val="a"/>
    <w:rsid w:val="005205B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Narrow" w:hAnsi="Arial Narrow"/>
      <w:b/>
      <w:bCs/>
      <w:sz w:val="20"/>
      <w:szCs w:val="20"/>
      <w:lang w:val="bg-BG" w:eastAsia="bg-BG"/>
    </w:rPr>
  </w:style>
  <w:style w:type="paragraph" w:customStyle="1" w:styleId="xl74">
    <w:name w:val="xl74"/>
    <w:basedOn w:val="a"/>
    <w:rsid w:val="005205B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Narrow" w:hAnsi="Arial Narrow"/>
      <w:b/>
      <w:bCs/>
      <w:sz w:val="20"/>
      <w:szCs w:val="20"/>
      <w:lang w:val="bg-BG" w:eastAsia="bg-BG"/>
    </w:rPr>
  </w:style>
  <w:style w:type="paragraph" w:customStyle="1" w:styleId="xl75">
    <w:name w:val="xl75"/>
    <w:basedOn w:val="a"/>
    <w:rsid w:val="005205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bg-BG" w:eastAsia="bg-BG"/>
    </w:rPr>
  </w:style>
  <w:style w:type="paragraph" w:customStyle="1" w:styleId="xl76">
    <w:name w:val="xl76"/>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bg-BG" w:eastAsia="bg-BG"/>
    </w:rPr>
  </w:style>
  <w:style w:type="paragraph" w:customStyle="1" w:styleId="xl77">
    <w:name w:val="xl77"/>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bg-BG" w:eastAsia="bg-BG"/>
    </w:rPr>
  </w:style>
  <w:style w:type="paragraph" w:customStyle="1" w:styleId="xl78">
    <w:name w:val="xl78"/>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bg-BG" w:eastAsia="bg-BG"/>
    </w:rPr>
  </w:style>
  <w:style w:type="paragraph" w:customStyle="1" w:styleId="xl79">
    <w:name w:val="xl79"/>
    <w:basedOn w:val="a"/>
    <w:rsid w:val="005205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0"/>
      <w:szCs w:val="20"/>
      <w:lang w:val="bg-BG" w:eastAsia="bg-BG"/>
    </w:rPr>
  </w:style>
  <w:style w:type="paragraph" w:customStyle="1" w:styleId="xl80">
    <w:name w:val="xl80"/>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bg-BG" w:eastAsia="bg-BG"/>
    </w:rPr>
  </w:style>
  <w:style w:type="paragraph" w:customStyle="1" w:styleId="xl81">
    <w:name w:val="xl81"/>
    <w:basedOn w:val="a"/>
    <w:rsid w:val="005205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bg-BG" w:eastAsia="bg-BG"/>
    </w:rPr>
  </w:style>
  <w:style w:type="paragraph" w:customStyle="1" w:styleId="xl82">
    <w:name w:val="xl82"/>
    <w:basedOn w:val="a"/>
    <w:rsid w:val="005205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bg-BG" w:eastAsia="bg-BG"/>
    </w:rPr>
  </w:style>
  <w:style w:type="paragraph" w:customStyle="1" w:styleId="xl83">
    <w:name w:val="xl83"/>
    <w:basedOn w:val="a"/>
    <w:rsid w:val="005205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hAnsi="Arial Narrow"/>
      <w:b/>
      <w:bCs/>
      <w:sz w:val="20"/>
      <w:szCs w:val="20"/>
      <w:lang w:val="bg-BG" w:eastAsia="bg-BG"/>
    </w:rPr>
  </w:style>
  <w:style w:type="paragraph" w:customStyle="1" w:styleId="xl84">
    <w:name w:val="xl84"/>
    <w:basedOn w:val="a"/>
    <w:rsid w:val="005205B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rFonts w:ascii="Arial Narrow" w:hAnsi="Arial Narrow"/>
      <w:b/>
      <w:bCs/>
      <w:lang w:val="bg-BG" w:eastAsia="bg-BG"/>
    </w:rPr>
  </w:style>
  <w:style w:type="paragraph" w:customStyle="1" w:styleId="xl85">
    <w:name w:val="xl85"/>
    <w:basedOn w:val="a"/>
    <w:rsid w:val="005205B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lang w:val="bg-BG" w:eastAsia="bg-BG"/>
    </w:rPr>
  </w:style>
  <w:style w:type="paragraph" w:customStyle="1" w:styleId="xl86">
    <w:name w:val="xl86"/>
    <w:basedOn w:val="a"/>
    <w:rsid w:val="005205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hAnsi="Arial Narrow"/>
      <w:b/>
      <w:bCs/>
      <w:sz w:val="20"/>
      <w:szCs w:val="20"/>
      <w:lang w:val="bg-BG" w:eastAsia="bg-BG"/>
    </w:rPr>
  </w:style>
  <w:style w:type="paragraph" w:customStyle="1" w:styleId="xl87">
    <w:name w:val="xl87"/>
    <w:basedOn w:val="a"/>
    <w:rsid w:val="005205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lang w:val="bg-BG" w:eastAsia="bg-BG"/>
    </w:rPr>
  </w:style>
  <w:style w:type="paragraph" w:customStyle="1" w:styleId="xl88">
    <w:name w:val="xl88"/>
    <w:basedOn w:val="a"/>
    <w:rsid w:val="005205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bg-BG" w:eastAsia="bg-BG"/>
    </w:rPr>
  </w:style>
  <w:style w:type="paragraph" w:styleId="ac">
    <w:name w:val="footer"/>
    <w:basedOn w:val="a"/>
    <w:link w:val="ad"/>
    <w:uiPriority w:val="99"/>
    <w:unhideWhenUsed/>
    <w:rsid w:val="00D268BE"/>
    <w:pPr>
      <w:tabs>
        <w:tab w:val="center" w:pos="4536"/>
        <w:tab w:val="right" w:pos="9072"/>
      </w:tabs>
    </w:pPr>
  </w:style>
  <w:style w:type="character" w:customStyle="1" w:styleId="ad">
    <w:name w:val="Долен колонтитул Знак"/>
    <w:basedOn w:val="a0"/>
    <w:link w:val="ac"/>
    <w:uiPriority w:val="99"/>
    <w:rsid w:val="00D268B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825">
      <w:bodyDiv w:val="1"/>
      <w:marLeft w:val="0"/>
      <w:marRight w:val="0"/>
      <w:marTop w:val="0"/>
      <w:marBottom w:val="0"/>
      <w:divBdr>
        <w:top w:val="none" w:sz="0" w:space="0" w:color="auto"/>
        <w:left w:val="none" w:sz="0" w:space="0" w:color="auto"/>
        <w:bottom w:val="none" w:sz="0" w:space="0" w:color="auto"/>
        <w:right w:val="none" w:sz="0" w:space="0" w:color="auto"/>
      </w:divBdr>
    </w:div>
    <w:div w:id="85465512">
      <w:bodyDiv w:val="1"/>
      <w:marLeft w:val="0"/>
      <w:marRight w:val="0"/>
      <w:marTop w:val="0"/>
      <w:marBottom w:val="0"/>
      <w:divBdr>
        <w:top w:val="none" w:sz="0" w:space="0" w:color="auto"/>
        <w:left w:val="none" w:sz="0" w:space="0" w:color="auto"/>
        <w:bottom w:val="none" w:sz="0" w:space="0" w:color="auto"/>
        <w:right w:val="none" w:sz="0" w:space="0" w:color="auto"/>
      </w:divBdr>
    </w:div>
    <w:div w:id="92555564">
      <w:bodyDiv w:val="1"/>
      <w:marLeft w:val="0"/>
      <w:marRight w:val="0"/>
      <w:marTop w:val="0"/>
      <w:marBottom w:val="0"/>
      <w:divBdr>
        <w:top w:val="none" w:sz="0" w:space="0" w:color="auto"/>
        <w:left w:val="none" w:sz="0" w:space="0" w:color="auto"/>
        <w:bottom w:val="none" w:sz="0" w:space="0" w:color="auto"/>
        <w:right w:val="none" w:sz="0" w:space="0" w:color="auto"/>
      </w:divBdr>
    </w:div>
    <w:div w:id="335614397">
      <w:bodyDiv w:val="1"/>
      <w:marLeft w:val="0"/>
      <w:marRight w:val="0"/>
      <w:marTop w:val="0"/>
      <w:marBottom w:val="0"/>
      <w:divBdr>
        <w:top w:val="none" w:sz="0" w:space="0" w:color="auto"/>
        <w:left w:val="none" w:sz="0" w:space="0" w:color="auto"/>
        <w:bottom w:val="none" w:sz="0" w:space="0" w:color="auto"/>
        <w:right w:val="none" w:sz="0" w:space="0" w:color="auto"/>
      </w:divBdr>
    </w:div>
    <w:div w:id="19757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B616-8D6B-47A5-AEBE-8C8EE385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4294963702</TotalTime>
  <Pages>2</Pages>
  <Words>789</Words>
  <Characters>4501</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132</cp:revision>
  <cp:lastPrinted>2017-11-24T09:44:00Z</cp:lastPrinted>
  <dcterms:created xsi:type="dcterms:W3CDTF">2016-06-22T12:25:00Z</dcterms:created>
  <dcterms:modified xsi:type="dcterms:W3CDTF">2019-03-14T07:23:00Z</dcterms:modified>
</cp:coreProperties>
</file>